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67E46">
      <w:pPr>
        <w:pStyle w:val="2"/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校园重点部位视频联网报警接入市110采购需求</w:t>
      </w:r>
    </w:p>
    <w:tbl>
      <w:tblPr>
        <w:tblStyle w:val="3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148"/>
        <w:gridCol w:w="3156"/>
        <w:gridCol w:w="854"/>
        <w:gridCol w:w="1119"/>
        <w:gridCol w:w="1310"/>
      </w:tblGrid>
      <w:tr w14:paraId="0F870B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547" w:type="pct"/>
            <w:tcBorders>
              <w:bottom w:val="double" w:color="auto" w:sz="4" w:space="0"/>
            </w:tcBorders>
            <w:noWrap w:val="0"/>
            <w:vAlign w:val="center"/>
          </w:tcPr>
          <w:p w14:paraId="52D5E797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3" w:type="pct"/>
            <w:tcBorders>
              <w:bottom w:val="double" w:color="auto" w:sz="4" w:space="0"/>
            </w:tcBorders>
            <w:noWrap w:val="0"/>
            <w:vAlign w:val="center"/>
          </w:tcPr>
          <w:p w14:paraId="25036A01">
            <w:pPr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851" w:type="pct"/>
            <w:tcBorders>
              <w:bottom w:val="double" w:color="auto" w:sz="4" w:space="0"/>
            </w:tcBorders>
            <w:noWrap w:val="0"/>
            <w:vAlign w:val="center"/>
          </w:tcPr>
          <w:p w14:paraId="1CBA91F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501" w:type="pct"/>
            <w:tcBorders>
              <w:bottom w:val="double" w:color="auto" w:sz="4" w:space="0"/>
            </w:tcBorders>
            <w:noWrap w:val="0"/>
            <w:vAlign w:val="center"/>
          </w:tcPr>
          <w:p w14:paraId="701AAC9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656" w:type="pct"/>
            <w:tcBorders>
              <w:bottom w:val="double" w:color="auto" w:sz="4" w:space="0"/>
            </w:tcBorders>
            <w:noWrap w:val="0"/>
            <w:vAlign w:val="center"/>
          </w:tcPr>
          <w:p w14:paraId="08335E2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768" w:type="pct"/>
            <w:tcBorders>
              <w:bottom w:val="double" w:color="auto" w:sz="4" w:space="0"/>
            </w:tcBorders>
            <w:noWrap w:val="0"/>
            <w:vAlign w:val="center"/>
          </w:tcPr>
          <w:p w14:paraId="3CFA32F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</w:tr>
      <w:tr w14:paraId="7BBB78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C6F04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7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256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ascii="宋体" w:hAnsi="宋体"/>
                <w:sz w:val="21"/>
                <w:szCs w:val="21"/>
              </w:rPr>
            </w:pPr>
          </w:p>
          <w:p w14:paraId="4F802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校园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安全预警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接入市公安局110</w:t>
            </w:r>
          </w:p>
          <w:p w14:paraId="49AD6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84B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校园重点部位可视化报警建设并接入市110指挥中心视频综合应急预警平台，提供安全预警服务，实现可视化指挥。</w:t>
            </w:r>
          </w:p>
        </w:tc>
        <w:tc>
          <w:tcPr>
            <w:tcW w:w="50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BBA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点位</w:t>
            </w:r>
          </w:p>
        </w:tc>
        <w:tc>
          <w:tcPr>
            <w:tcW w:w="656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9A21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 xml:space="preserve">   元/月</w:t>
            </w:r>
          </w:p>
        </w:tc>
        <w:tc>
          <w:tcPr>
            <w:tcW w:w="768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EB51965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元/年（共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三年）</w:t>
            </w:r>
          </w:p>
        </w:tc>
      </w:tr>
      <w:tr w14:paraId="663345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5D613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7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8E0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校园可视报警110</w:t>
            </w:r>
            <w:r>
              <w:rPr>
                <w:rFonts w:hint="eastAsia" w:ascii="宋体" w:hAnsi="宋体"/>
                <w:sz w:val="21"/>
                <w:szCs w:val="21"/>
              </w:rPr>
              <w:t>接入授权</w:t>
            </w:r>
          </w:p>
        </w:tc>
        <w:tc>
          <w:tcPr>
            <w:tcW w:w="18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36D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宿州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市公安局110指挥中心校园可视综合应急预警平台接入授权。</w:t>
            </w:r>
          </w:p>
        </w:tc>
        <w:tc>
          <w:tcPr>
            <w:tcW w:w="50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E0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点位</w:t>
            </w:r>
          </w:p>
        </w:tc>
        <w:tc>
          <w:tcPr>
            <w:tcW w:w="656" w:type="pct"/>
            <w:vMerge w:val="continue"/>
            <w:noWrap w:val="0"/>
            <w:vAlign w:val="top"/>
          </w:tcPr>
          <w:p w14:paraId="31EE9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pct"/>
            <w:vMerge w:val="continue"/>
            <w:noWrap w:val="0"/>
            <w:vAlign w:val="top"/>
          </w:tcPr>
          <w:p w14:paraId="15767E6B">
            <w:pPr>
              <w:jc w:val="left"/>
              <w:rPr>
                <w:rFonts w:hint="eastAsia" w:ascii="宋体" w:hAnsi="宋体"/>
                <w:lang w:val="en-US" w:eastAsia="zh-CN"/>
              </w:rPr>
            </w:pPr>
          </w:p>
        </w:tc>
      </w:tr>
      <w:tr w14:paraId="696FCA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DD002F"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67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21A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接警中心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值守服务</w:t>
            </w:r>
          </w:p>
        </w:tc>
        <w:tc>
          <w:tcPr>
            <w:tcW w:w="18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AA1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1.值班接警人员常年7×24 小时平台接警视频复核校园警情。</w:t>
            </w:r>
          </w:p>
          <w:p w14:paraId="6CDB7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2.远程指导用户规范操作学校前端报警设备。</w:t>
            </w:r>
          </w:p>
        </w:tc>
        <w:tc>
          <w:tcPr>
            <w:tcW w:w="50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54F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1项</w:t>
            </w:r>
          </w:p>
        </w:tc>
        <w:tc>
          <w:tcPr>
            <w:tcW w:w="656" w:type="pct"/>
            <w:vMerge w:val="continue"/>
            <w:noWrap w:val="0"/>
            <w:vAlign w:val="top"/>
          </w:tcPr>
          <w:p w14:paraId="1E893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8" w:type="pct"/>
            <w:vMerge w:val="continue"/>
            <w:noWrap w:val="0"/>
            <w:vAlign w:val="top"/>
          </w:tcPr>
          <w:p w14:paraId="179F9723"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DE0F1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264BB8"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67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6DE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护学岗在线巡查</w:t>
            </w:r>
          </w:p>
        </w:tc>
        <w:tc>
          <w:tcPr>
            <w:tcW w:w="18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7A7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eastAsia" w:ascii="宋体" w:hAnsi="宋体" w:eastAsia="宋体" w:cs="宋体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上下学时间段，视频远程巡检护学岗，实时远程查看、监听现场情况，对护学岗实现远程监管。</w:t>
            </w:r>
          </w:p>
        </w:tc>
        <w:tc>
          <w:tcPr>
            <w:tcW w:w="50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348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1项</w:t>
            </w:r>
          </w:p>
        </w:tc>
        <w:tc>
          <w:tcPr>
            <w:tcW w:w="656" w:type="pct"/>
            <w:vMerge w:val="continue"/>
            <w:noWrap w:val="0"/>
            <w:vAlign w:val="top"/>
          </w:tcPr>
          <w:p w14:paraId="66E22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8" w:type="pct"/>
            <w:vMerge w:val="continue"/>
            <w:noWrap w:val="0"/>
            <w:vAlign w:val="top"/>
          </w:tcPr>
          <w:p w14:paraId="343DF581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62CE81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532B4D"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67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A60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校园可视报警巡检服务</w:t>
            </w:r>
          </w:p>
        </w:tc>
        <w:tc>
          <w:tcPr>
            <w:tcW w:w="18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A7B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技术保障技术人员每学期不低于4次现场巡检，进行功能测试，为用户提供全方位的售后技术支持与服务。</w:t>
            </w:r>
          </w:p>
        </w:tc>
        <w:tc>
          <w:tcPr>
            <w:tcW w:w="50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24D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1项</w:t>
            </w:r>
          </w:p>
        </w:tc>
        <w:tc>
          <w:tcPr>
            <w:tcW w:w="656" w:type="pct"/>
            <w:vMerge w:val="continue"/>
            <w:noWrap w:val="0"/>
            <w:vAlign w:val="top"/>
          </w:tcPr>
          <w:p w14:paraId="20789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8" w:type="pct"/>
            <w:vMerge w:val="continue"/>
            <w:noWrap w:val="0"/>
            <w:vAlign w:val="top"/>
          </w:tcPr>
          <w:p w14:paraId="380D4962"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1825FB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0995A7"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67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A44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校园可视报警培训服务</w:t>
            </w:r>
          </w:p>
        </w:tc>
        <w:tc>
          <w:tcPr>
            <w:tcW w:w="18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4A6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val="en-US" w:eastAsia="zh-CN"/>
              </w:rPr>
              <w:t>提供为学校负责人和保安的现场培训服务，每学期不低于2次，使学校保安可熟练操作了解保安室视频联网报警按钮及功能。</w:t>
            </w:r>
          </w:p>
        </w:tc>
        <w:tc>
          <w:tcPr>
            <w:tcW w:w="50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F30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eastAsia" w:ascii="宋体" w:hAnsi="宋体" w:eastAsia="宋体" w:cs="宋体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656" w:type="pct"/>
            <w:vMerge w:val="continue"/>
            <w:noWrap w:val="0"/>
            <w:vAlign w:val="top"/>
          </w:tcPr>
          <w:p w14:paraId="7A5DE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left"/>
              <w:textAlignment w:val="auto"/>
              <w:rPr>
                <w:rFonts w:hint="eastAsia" w:ascii="宋体" w:hAnsi="宋体" w:eastAsia="宋体" w:cs="宋体"/>
                <w:color w:val="0D0D0D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pct"/>
            <w:vMerge w:val="continue"/>
            <w:noWrap w:val="0"/>
            <w:vAlign w:val="top"/>
          </w:tcPr>
          <w:p w14:paraId="54E9DBDA">
            <w:pPr>
              <w:jc w:val="left"/>
              <w:rPr>
                <w:rFonts w:hint="eastAsia" w:ascii="宋体" w:hAnsi="宋体" w:eastAsia="宋体" w:cs="宋体"/>
                <w:color w:val="0D0D0D"/>
                <w:sz w:val="20"/>
                <w:szCs w:val="20"/>
                <w:lang w:val="en-US" w:eastAsia="zh-CN"/>
              </w:rPr>
            </w:pPr>
          </w:p>
        </w:tc>
      </w:tr>
      <w:tr w14:paraId="038162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6C0791"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67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5B8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可视报警运维保障服务</w:t>
            </w:r>
          </w:p>
        </w:tc>
        <w:tc>
          <w:tcPr>
            <w:tcW w:w="18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AD1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服务期内为了保证系统的稳定正常运行，提供7X24小时故障处理服务。</w:t>
            </w:r>
          </w:p>
        </w:tc>
        <w:tc>
          <w:tcPr>
            <w:tcW w:w="50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F95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1项</w:t>
            </w:r>
          </w:p>
        </w:tc>
        <w:tc>
          <w:tcPr>
            <w:tcW w:w="656" w:type="pct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7CCE0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8" w:type="pct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7E673C2D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3791F6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4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FE53F7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67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C30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月租费</w:t>
            </w:r>
          </w:p>
        </w:tc>
        <w:tc>
          <w:tcPr>
            <w:tcW w:w="185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1F3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50M互联网专线</w:t>
            </w:r>
          </w:p>
        </w:tc>
        <w:tc>
          <w:tcPr>
            <w:tcW w:w="50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6B1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1条</w:t>
            </w:r>
          </w:p>
        </w:tc>
        <w:tc>
          <w:tcPr>
            <w:tcW w:w="65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DEA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" w:lineRule="atLeas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元/月</w:t>
            </w:r>
          </w:p>
        </w:tc>
        <w:tc>
          <w:tcPr>
            <w:tcW w:w="768" w:type="pct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412483E">
            <w:pPr>
              <w:rPr>
                <w:rFonts w:hint="eastAsia"/>
                <w:lang w:eastAsia="zh-CN"/>
              </w:rPr>
            </w:pPr>
          </w:p>
        </w:tc>
      </w:tr>
    </w:tbl>
    <w:p w14:paraId="190B5E9F"/>
    <w:p w14:paraId="536EE2CA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注：服务期自中标之日起三年。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65CE9"/>
    <w:rsid w:val="0EF3685E"/>
    <w:rsid w:val="1D3A0450"/>
    <w:rsid w:val="211A5ECC"/>
    <w:rsid w:val="43021236"/>
    <w:rsid w:val="4E9B2306"/>
    <w:rsid w:val="54E21393"/>
    <w:rsid w:val="563F4F92"/>
    <w:rsid w:val="57D65CE9"/>
    <w:rsid w:val="71780AD9"/>
    <w:rsid w:val="7EC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等线" w:hAnsi="等线" w:eastAsia="等线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479</Characters>
  <Lines>0</Lines>
  <Paragraphs>0</Paragraphs>
  <TotalTime>4</TotalTime>
  <ScaleCrop>false</ScaleCrop>
  <LinksUpToDate>false</LinksUpToDate>
  <CharactersWithSpaces>492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2025-04-07T08:34:00Z</dcterms:created>
  <dc:creator>ahxa</dc:creator>
  <cp:lastModifiedBy>fly me to the moon</cp:lastModifiedBy>
  <cp:lastPrinted>2025-04-18T08:54:00Z</cp:lastPrinted>
  <dcterms:modified xsi:type="dcterms:W3CDTF">2025-05-22T08:52:23Z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17AA3625DBEE42DF9C6E2A8EEB2E11DD</vt:lpwstr>
  </property>
  <property fmtid="{D5CDD505-2E9C-101B-9397-08002B2CF9AE}" pid="4" name="KSOTemplateDocerSaveRecord">
    <vt:lpwstr>eyJoZGlkIjoiODI5ZGY5ODgxNzU2ZGVhMWFiZjRkNjFjZjhkZTZlYWEiLCJ1c2VySWQiOiIzNjQ5NDkwMzAifQ==</vt:lpwstr>
  </property>
</Properties>
</file>