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7F29">
      <w:pPr>
        <w:pStyle w:val="3"/>
        <w:widowControl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jc w:val="center"/>
        <w:rPr>
          <w:rFonts w:hint="default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</w:pP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2025年机电工程系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eastAsia="zh-CN"/>
        </w:rPr>
        <w:t>《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数控应用技术》课程实训耗材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采购</w:t>
      </w:r>
    </w:p>
    <w:p w14:paraId="1CC0A96B">
      <w:pPr>
        <w:pStyle w:val="2"/>
        <w:numPr>
          <w:ilvl w:val="0"/>
          <w:numId w:val="1"/>
        </w:numPr>
        <w:rPr>
          <w:color w:val="1D2129"/>
          <w:bdr w:val="single" w:color="E5E7EB" w:sz="2" w:space="0"/>
          <w:shd w:val="clear" w:color="auto" w:fill="FFFFFF"/>
        </w:rPr>
      </w:pPr>
      <w:r>
        <w:rPr>
          <w:rFonts w:hint="eastAsia"/>
          <w:color w:val="1D2129"/>
          <w:bdr w:val="single" w:color="E5E7EB" w:sz="2" w:space="0"/>
          <w:shd w:val="clear" w:color="auto" w:fill="FFFFFF"/>
        </w:rPr>
        <w:t>采购需求</w:t>
      </w:r>
      <w:bookmarkStart w:id="0" w:name="_GoBack"/>
      <w:bookmarkEnd w:id="0"/>
    </w:p>
    <w:p w14:paraId="29A9E8F3">
      <w:pPr>
        <w:widowControl/>
        <w:jc w:val="left"/>
        <w:textAlignment w:val="center"/>
        <w:rPr>
          <w:rFonts w:ascii="等线" w:hAnsi="等线" w:eastAsia="等线" w:cs="等线"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等线"/>
          <w:color w:val="000000"/>
          <w:kern w:val="0"/>
          <w:sz w:val="32"/>
          <w:szCs w:val="32"/>
        </w:rPr>
        <w:t>（一）设备需求</w:t>
      </w:r>
    </w:p>
    <w:tbl>
      <w:tblPr>
        <w:tblStyle w:val="5"/>
        <w:tblW w:w="935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72"/>
        <w:gridCol w:w="6437"/>
        <w:gridCol w:w="900"/>
      </w:tblGrid>
      <w:tr w14:paraId="1D65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D5A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0BF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AB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EA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5468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9DE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4102"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燕尾快换钳口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C2C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双锯齿钳口，锯齿台阶分别高2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.5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和1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.5mm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，长8寸，燕尾快换接口，整体精度在0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.01mm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之内，不锈钢材质，经热处理，要能和数控实训室的平口钳实现快换装配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96E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2对</w:t>
            </w:r>
          </w:p>
        </w:tc>
      </w:tr>
      <w:tr w14:paraId="2D46E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2AC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202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锯齿扩展钳口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11B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双锯齿台阶，锯齿台阶分别高2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.5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和1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.5mm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，长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6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寸，两孔一槽固定方式，整体精度在0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.02mm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之内，不锈钢材质，经热处理，要能和数控实训室的平口钳实现快换装配，装上后最大夹持开口在3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00mm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以上。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4D3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2对</w:t>
            </w:r>
          </w:p>
        </w:tc>
      </w:tr>
      <w:tr w14:paraId="09E4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CD13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9C64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热缩延长刀杆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44919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合金钢材质，柄部公差小于h6，可在热缩机上加热夹持钨钢刀具，寿命较长，可反复加热2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000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次以上，夹持牢固稳定，头部锥度处理，锥度不小于3°，D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12-D4-120L-T2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两支，D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12-D6-120L-T2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一支，D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20-D6-120L-T3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一支, D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20-D8-120L-T3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一支, D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20-D10-120L-T3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一支，共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6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0D21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6支</w:t>
            </w:r>
          </w:p>
        </w:tc>
      </w:tr>
      <w:tr w14:paraId="33C3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323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DB6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铣刀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711B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HSS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材质，直柄，底刃过中心，全磨制，刃D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40*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柄D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20*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刃长5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5*L130*4F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两支，刃D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32*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柄D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20*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刃长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65*L130*4F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一支，共三支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37E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3支</w:t>
            </w:r>
          </w:p>
        </w:tc>
      </w:tr>
      <w:tr w14:paraId="1860C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F9E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206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切削毛坯铝合金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4D23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6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061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铝合金，块料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200*200*30mm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0E4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50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公斤</w:t>
            </w:r>
          </w:p>
        </w:tc>
      </w:tr>
      <w:tr w14:paraId="227B4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141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6AD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切削毛坯木料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6677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北美樱桃木烘干木料，长大于1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.8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米，宽度大于1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5cm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，厚度3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.2cm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，F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AS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AB1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0.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立方米</w:t>
            </w:r>
          </w:p>
        </w:tc>
      </w:tr>
    </w:tbl>
    <w:p w14:paraId="1649D517">
      <w:pPr>
        <w:pStyle w:val="2"/>
      </w:pPr>
      <w:r>
        <w:rPr>
          <w:rFonts w:hint="eastAsia"/>
        </w:rPr>
        <w:t>（二）其他需求（并提供承诺书）</w:t>
      </w:r>
    </w:p>
    <w:p w14:paraId="18F69D19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需提供施工安装服务</w:t>
      </w:r>
      <w:r>
        <w:rPr>
          <w:rFonts w:hint="eastAsia" w:cs="宋体"/>
          <w:color w:val="1D2129"/>
          <w:bdr w:val="single" w:color="E5E7EB" w:sz="2" w:space="0"/>
          <w:shd w:val="clear" w:color="auto" w:fill="FFFFFF"/>
          <w:lang w:val="en-US" w:eastAsia="zh-CN"/>
        </w:rPr>
        <w:t>的项目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，报价需包含施工安装费用。</w:t>
      </w:r>
    </w:p>
    <w:p w14:paraId="7C26C99E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hint="default" w:cs="宋体"/>
          <w:color w:val="1D2129"/>
          <w:bdr w:val="single" w:color="E5E7EB" w:sz="2" w:space="0"/>
          <w:shd w:val="clear" w:color="auto" w:fill="FFFFFF"/>
        </w:rPr>
        <w:t>供货时间：中标签订合同后三天内供货，如不能按时供货，视为自动放弃并赔偿相应损失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；</w:t>
      </w:r>
    </w:p>
    <w:p w14:paraId="5DC83995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付款方式：在设备满足招标参数及施工安装经采购人代表认定合格后，一次性付清所有货款。</w:t>
      </w:r>
    </w:p>
    <w:p w14:paraId="2ACE0A75">
      <w:pPr>
        <w:pStyle w:val="2"/>
        <w:numPr>
          <w:ilvl w:val="0"/>
          <w:numId w:val="1"/>
        </w:numPr>
        <w:rPr>
          <w:bdr w:val="single" w:color="E5E7EB" w:sz="2" w:space="0"/>
          <w:shd w:val="clear" w:color="auto" w:fill="FFFFFF"/>
        </w:rPr>
      </w:pPr>
      <w:r>
        <w:rPr>
          <w:bdr w:val="single" w:color="E5E7EB" w:sz="2" w:space="0"/>
          <w:shd w:val="clear" w:color="auto" w:fill="FFFFFF"/>
        </w:rPr>
        <w:t>采购</w:t>
      </w:r>
      <w:r>
        <w:rPr>
          <w:rFonts w:hint="eastAsia"/>
          <w:bdr w:val="single" w:color="E5E7EB" w:sz="2" w:space="0"/>
          <w:shd w:val="clear" w:color="auto" w:fill="FFFFFF"/>
        </w:rPr>
        <w:t>预算</w:t>
      </w:r>
    </w:p>
    <w:p w14:paraId="50C2F9FF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采购预算合计</w:t>
      </w:r>
      <w:r>
        <w:rPr>
          <w:rFonts w:ascii="宋体" w:hAnsi="宋体"/>
          <w:color w:val="FF0000"/>
          <w:kern w:val="0"/>
          <w:sz w:val="24"/>
        </w:rPr>
        <w:t>8080</w:t>
      </w:r>
      <w:r>
        <w:rPr>
          <w:rFonts w:hint="eastAsia" w:ascii="宋体" w:hAnsi="宋体"/>
          <w:color w:val="000000"/>
          <w:kern w:val="0"/>
          <w:sz w:val="24"/>
        </w:rPr>
        <w:t>元。</w:t>
      </w: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 w:cs="宋体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45447EC"/>
    <w:multiLevelType w:val="multilevel"/>
    <w:tmpl w:val="045447EC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F"/>
    <w:rsid w:val="00086316"/>
    <w:rsid w:val="00211306"/>
    <w:rsid w:val="002F60BF"/>
    <w:rsid w:val="00306A7B"/>
    <w:rsid w:val="003C7E76"/>
    <w:rsid w:val="00497CE8"/>
    <w:rsid w:val="00504456"/>
    <w:rsid w:val="00520AD2"/>
    <w:rsid w:val="005654CE"/>
    <w:rsid w:val="00606B68"/>
    <w:rsid w:val="007269F7"/>
    <w:rsid w:val="00920EED"/>
    <w:rsid w:val="00A90111"/>
    <w:rsid w:val="00AE0CD8"/>
    <w:rsid w:val="00B750E8"/>
    <w:rsid w:val="00BD0AD8"/>
    <w:rsid w:val="00CD6E36"/>
    <w:rsid w:val="00D04EE0"/>
    <w:rsid w:val="00DD1E60"/>
    <w:rsid w:val="00DE1BAF"/>
    <w:rsid w:val="0191035F"/>
    <w:rsid w:val="05F6742D"/>
    <w:rsid w:val="36DC3128"/>
    <w:rsid w:val="51535541"/>
    <w:rsid w:val="5C20741A"/>
    <w:rsid w:val="5E7B3850"/>
    <w:rsid w:val="69B42C96"/>
    <w:rsid w:val="7448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标题 1 字符"/>
    <w:basedOn w:val="6"/>
    <w:link w:val="2"/>
    <w:qFormat/>
    <w:uiPriority w:val="0"/>
    <w:rPr>
      <w:rFonts w:ascii="Calibri" w:hAnsi="Calibri" w:eastAsia="宋体" w:cs="宋体"/>
      <w:b/>
      <w:bCs/>
      <w:kern w:val="44"/>
      <w:sz w:val="32"/>
      <w:szCs w:val="44"/>
    </w:rPr>
  </w:style>
  <w:style w:type="character" w:customStyle="1" w:styleId="8">
    <w:name w:val="标题 字符"/>
    <w:basedOn w:val="6"/>
    <w:link w:val="4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731</Characters>
  <Lines>5</Lines>
  <Paragraphs>1</Paragraphs>
  <TotalTime>83</TotalTime>
  <ScaleCrop>false</ScaleCrop>
  <LinksUpToDate>false</LinksUpToDate>
  <CharactersWithSpaces>733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2025-04-11T02:32:00Z</dcterms:created>
  <dc:creator>EDY</dc:creator>
  <cp:lastModifiedBy>石启飞</cp:lastModifiedBy>
  <dcterms:modified xsi:type="dcterms:W3CDTF">2025-05-20T02:56:10Z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A5F670FEB87F4D6CB9CE3EB2F677B4D9_13</vt:lpwstr>
  </property>
  <property fmtid="{D5CDD505-2E9C-101B-9397-08002B2CF9AE}" pid="4" name="KSOTemplateDocerSaveRecord">
    <vt:lpwstr>eyJoZGlkIjoiNmZhODA3M2MwZTZkMDhmYmI1OGYxYzIzYzE0NjI3NDciLCJ1c2VySWQiOiIyNTM3NTcyOTUifQ==</vt:lpwstr>
  </property>
</Properties>
</file>