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宿州职业技术学院4号宿舍楼</w:t>
      </w:r>
      <w:r>
        <w:rPr>
          <w:rFonts w:hint="eastAsia" w:ascii="方正仿宋_GBK"/>
          <w:szCs w:val="32"/>
          <w:lang w:val="en-US" w:eastAsia="zh-CN"/>
        </w:rPr>
        <w:t>晾衣架</w:t>
      </w:r>
      <w:r>
        <w:rPr>
          <w:rFonts w:hint="eastAsia" w:ascii="方正仿宋_GBK"/>
          <w:szCs w:val="32"/>
        </w:rPr>
        <w:t>项目</w:t>
      </w:r>
      <w:r>
        <w:rPr>
          <w:rFonts w:hint="eastAsia" w:ascii="方正仿宋_GBK"/>
          <w:szCs w:val="32"/>
          <w:lang w:eastAsia="zh-CN"/>
        </w:rPr>
        <w:t>（</w:t>
      </w:r>
      <w:r>
        <w:rPr>
          <w:rFonts w:hint="eastAsia" w:ascii="方正仿宋_GBK"/>
          <w:szCs w:val="32"/>
          <w:lang w:val="en-US" w:eastAsia="zh-CN"/>
        </w:rPr>
        <w:t>二次</w:t>
      </w:r>
      <w:bookmarkStart w:id="0" w:name="_GoBack"/>
      <w:bookmarkEnd w:id="0"/>
      <w:r>
        <w:rPr>
          <w:rFonts w:hint="eastAsia" w:ascii="方正仿宋_GBK"/>
          <w:szCs w:val="32"/>
          <w:lang w:eastAsia="zh-CN"/>
        </w:rPr>
        <w:t>）</w:t>
      </w:r>
      <w:r>
        <w:rPr>
          <w:rFonts w:hint="eastAsia" w:ascii="方正仿宋_GBK"/>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36353F6"/>
    <w:rsid w:val="14490DD4"/>
    <w:rsid w:val="39DC6CB5"/>
    <w:rsid w:val="3BFD11F8"/>
    <w:rsid w:val="42BA30C7"/>
    <w:rsid w:val="77E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318</Characters>
  <Lines>3</Lines>
  <Paragraphs>1</Paragraphs>
  <TotalTime>2</TotalTime>
  <ScaleCrop>false</ScaleCrop>
  <LinksUpToDate>false</LinksUpToDate>
  <CharactersWithSpaces>408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2024-08-27T07:33:08Z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